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A97D" w14:textId="77777777" w:rsidR="00D16D94" w:rsidRPr="003D3BDF" w:rsidRDefault="00F021A6" w:rsidP="00F021A6">
      <w:pPr>
        <w:jc w:val="center"/>
        <w:rPr>
          <w:rFonts w:ascii="Monotype Corsiva" w:hAnsi="Monotype Corsiva"/>
          <w:b/>
          <w:color w:val="002060"/>
          <w:sz w:val="72"/>
          <w:szCs w:val="72"/>
          <w:u w:val="single"/>
        </w:rPr>
      </w:pPr>
      <w:r w:rsidRPr="003D3BDF">
        <w:rPr>
          <w:rFonts w:ascii="Monotype Corsiva" w:hAnsi="Monotype Corsiva"/>
          <w:b/>
          <w:color w:val="002060"/>
          <w:sz w:val="72"/>
          <w:szCs w:val="72"/>
          <w:u w:val="single"/>
        </w:rPr>
        <w:t>Computer Application Laboratory</w:t>
      </w:r>
    </w:p>
    <w:p w14:paraId="72CEE365" w14:textId="77777777" w:rsidR="0032592F" w:rsidRDefault="00F34C72" w:rsidP="00F34C72">
      <w:pPr>
        <w:rPr>
          <w:rFonts w:ascii="Arial Black" w:hAnsi="Arial Black"/>
          <w:b/>
          <w:color w:val="0070C0"/>
          <w:sz w:val="48"/>
          <w:szCs w:val="48"/>
          <w:u w:val="single"/>
        </w:rPr>
      </w:pPr>
      <w:r w:rsidRPr="00F34C72">
        <w:rPr>
          <w:rFonts w:ascii="Arial Black" w:hAnsi="Arial Black"/>
          <w:b/>
          <w:noProof/>
          <w:color w:val="0070C0"/>
          <w:sz w:val="48"/>
          <w:szCs w:val="48"/>
          <w:u w:val="single"/>
        </w:rPr>
        <w:drawing>
          <wp:inline distT="0" distB="0" distL="0" distR="0" wp14:anchorId="2D1851EB" wp14:editId="34901BFD">
            <wp:extent cx="6105525" cy="2125040"/>
            <wp:effectExtent l="0" t="0" r="0" b="0"/>
            <wp:docPr id="2" name="Picture 1" descr="C:\Users\Ronit\Desktop\CA L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it\Desktop\CA Lab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25" cy="214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6825F" w14:textId="77777777" w:rsidR="00BF23C6" w:rsidRDefault="00BF23C6" w:rsidP="00BF23C6"/>
    <w:tbl>
      <w:tblPr>
        <w:tblpPr w:leftFromText="180" w:rightFromText="180" w:bottomFromText="200" w:vertAnchor="text" w:horzAnchor="margin" w:tblpXSpec="center" w:tblpY="-14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BF23C6" w14:paraId="12A42F4C" w14:textId="77777777" w:rsidTr="00F34C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208C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Faculty in charge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70E1" w14:textId="08CE39FF" w:rsidR="00BF23C6" w:rsidRPr="00743C83" w:rsidRDefault="00BF23C6" w:rsidP="00E432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3C83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proofErr w:type="spellStart"/>
            <w:r w:rsidR="00D779DE">
              <w:rPr>
                <w:rFonts w:ascii="Arial" w:hAnsi="Arial" w:cs="Arial"/>
                <w:b/>
                <w:sz w:val="24"/>
                <w:szCs w:val="24"/>
              </w:rPr>
              <w:t>Shrikrishna</w:t>
            </w:r>
            <w:proofErr w:type="spellEnd"/>
            <w:r w:rsidR="00D779DE">
              <w:rPr>
                <w:rFonts w:ascii="Arial" w:hAnsi="Arial" w:cs="Arial"/>
                <w:b/>
                <w:sz w:val="24"/>
                <w:szCs w:val="24"/>
              </w:rPr>
              <w:t xml:space="preserve"> Babar </w:t>
            </w:r>
            <w:proofErr w:type="spellStart"/>
            <w:r w:rsidR="00D779DE">
              <w:rPr>
                <w:rFonts w:ascii="Arial" w:hAnsi="Arial" w:cs="Arial"/>
                <w:b/>
                <w:sz w:val="24"/>
                <w:szCs w:val="24"/>
              </w:rPr>
              <w:t>Bobde</w:t>
            </w:r>
            <w:proofErr w:type="spellEnd"/>
          </w:p>
        </w:tc>
      </w:tr>
      <w:tr w:rsidR="00BF23C6" w14:paraId="5EDDB204" w14:textId="77777777" w:rsidTr="00F34C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3BFE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Laboratory Area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560C1" w14:textId="77777777" w:rsidR="00BF23C6" w:rsidRPr="00007E96" w:rsidRDefault="00BF23C6" w:rsidP="00E432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sz w:val="24"/>
                <w:szCs w:val="24"/>
              </w:rPr>
              <w:t>90 m</w:t>
            </w:r>
            <w:r w:rsidRPr="00007E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539A" w14:paraId="25428A2A" w14:textId="77777777" w:rsidTr="00F34C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1E7D" w14:textId="77777777" w:rsidR="000C539A" w:rsidRPr="00007E96" w:rsidRDefault="000C539A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B595D9" w14:textId="77777777" w:rsidR="000C539A" w:rsidRPr="00007E96" w:rsidRDefault="000C539A" w:rsidP="00E432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A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C-01/02</w:t>
            </w:r>
          </w:p>
        </w:tc>
      </w:tr>
      <w:tr w:rsidR="00BF23C6" w14:paraId="1CB7F659" w14:textId="77777777" w:rsidTr="00F34C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290E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Seating Capacity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AF9E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30</w:t>
            </w:r>
          </w:p>
        </w:tc>
      </w:tr>
      <w:tr w:rsidR="00BF23C6" w14:paraId="00FC9E39" w14:textId="77777777" w:rsidTr="00F34C72">
        <w:trPr>
          <w:trHeight w:val="11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85C7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Infrastructure &amp; Facility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0E24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Computer Table=30</w:t>
            </w:r>
          </w:p>
          <w:p w14:paraId="0AC255AC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Chairs =30</w:t>
            </w:r>
          </w:p>
          <w:p w14:paraId="5C5D4BC0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Black Board=01</w:t>
            </w:r>
          </w:p>
          <w:p w14:paraId="022FDB4C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Faculty Table=01</w:t>
            </w:r>
          </w:p>
        </w:tc>
      </w:tr>
      <w:tr w:rsidR="00BF23C6" w14:paraId="52250391" w14:textId="77777777" w:rsidTr="00F34C72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993E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List of Equipment Available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9DAA0" w14:textId="77777777" w:rsidR="00BF23C6" w:rsidRDefault="00BF23C6" w:rsidP="00E4326B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lang w:val="en-US" w:eastAsia="en-US" w:bidi="mr-IN"/>
              </w:rPr>
            </w:pPr>
            <w:r>
              <w:rPr>
                <w:rFonts w:ascii="Arial" w:hAnsi="Arial" w:cs="Arial"/>
                <w:lang w:val="en-US" w:eastAsia="en-US" w:bidi="mr-IN"/>
              </w:rPr>
              <w:t>30 Pc’s</w:t>
            </w:r>
          </w:p>
        </w:tc>
      </w:tr>
      <w:tr w:rsidR="00BF23C6" w14:paraId="544A167D" w14:textId="77777777" w:rsidTr="00F34C72">
        <w:trPr>
          <w:trHeight w:val="53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AA8A" w14:textId="77777777" w:rsidR="00BF23C6" w:rsidRPr="00007E9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List of Experiments Performed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5A4F" w14:textId="0C0EED1A" w:rsidR="00BF23C6" w:rsidRPr="009D326D" w:rsidRDefault="00D779DE" w:rsidP="00E432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Even </w:t>
            </w:r>
            <w:r w:rsidR="00BF23C6" w:rsidRPr="009D326D">
              <w:rPr>
                <w:rFonts w:ascii="Times New Roman" w:hAnsi="Times New Roman" w:cs="Times New Roman"/>
                <w:b/>
              </w:rPr>
              <w:t>Sem</w:t>
            </w:r>
            <w:r>
              <w:rPr>
                <w:rFonts w:ascii="Times New Roman" w:hAnsi="Times New Roman" w:cs="Times New Roman"/>
                <w:b/>
              </w:rPr>
              <w:t xml:space="preserve"> (IV Sem)</w:t>
            </w:r>
          </w:p>
          <w:p w14:paraId="729A4B02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1. Successive Substitution</w:t>
            </w:r>
          </w:p>
          <w:p w14:paraId="243C826A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2. Newton’s Method</w:t>
            </w:r>
          </w:p>
          <w:p w14:paraId="4063EB8F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 xml:space="preserve">3. Regula </w:t>
            </w:r>
            <w:proofErr w:type="spellStart"/>
            <w:r w:rsidRPr="000B4EAE">
              <w:rPr>
                <w:rFonts w:ascii="Times New Roman" w:hAnsi="Times New Roman" w:cs="Times New Roman"/>
              </w:rPr>
              <w:t>Falsi</w:t>
            </w:r>
            <w:proofErr w:type="spellEnd"/>
            <w:r w:rsidRPr="000B4EAE">
              <w:rPr>
                <w:rFonts w:ascii="Times New Roman" w:hAnsi="Times New Roman" w:cs="Times New Roman"/>
              </w:rPr>
              <w:t xml:space="preserve"> Method</w:t>
            </w:r>
          </w:p>
          <w:p w14:paraId="545098A0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4. Gauss Jordan method</w:t>
            </w:r>
          </w:p>
          <w:p w14:paraId="32FC1D80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5. Gauss Seidel Method</w:t>
            </w:r>
          </w:p>
          <w:p w14:paraId="0D047625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6. Euler’s Method</w:t>
            </w:r>
          </w:p>
          <w:p w14:paraId="7F351738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 xml:space="preserve">7. Runge </w:t>
            </w:r>
            <w:proofErr w:type="spellStart"/>
            <w:r w:rsidRPr="000B4EAE">
              <w:rPr>
                <w:rFonts w:ascii="Times New Roman" w:hAnsi="Times New Roman" w:cs="Times New Roman"/>
              </w:rPr>
              <w:t>Kutta</w:t>
            </w:r>
            <w:proofErr w:type="spellEnd"/>
            <w:r w:rsidRPr="000B4EAE">
              <w:rPr>
                <w:rFonts w:ascii="Times New Roman" w:hAnsi="Times New Roman" w:cs="Times New Roman"/>
              </w:rPr>
              <w:t xml:space="preserve"> Method</w:t>
            </w:r>
          </w:p>
          <w:p w14:paraId="32C8BEDF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8. Adam-</w:t>
            </w:r>
            <w:proofErr w:type="spellStart"/>
            <w:r w:rsidRPr="000B4EAE">
              <w:rPr>
                <w:rFonts w:ascii="Times New Roman" w:hAnsi="Times New Roman" w:cs="Times New Roman"/>
              </w:rPr>
              <w:t>Bashforth</w:t>
            </w:r>
            <w:proofErr w:type="spellEnd"/>
            <w:r w:rsidRPr="000B4EAE">
              <w:rPr>
                <w:rFonts w:ascii="Times New Roman" w:hAnsi="Times New Roman" w:cs="Times New Roman"/>
              </w:rPr>
              <w:t xml:space="preserve"> Method</w:t>
            </w:r>
          </w:p>
          <w:p w14:paraId="5A4F50D8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9. Crank-Nicholson Method</w:t>
            </w:r>
          </w:p>
          <w:p w14:paraId="2FDD5486" w14:textId="2CCAC613" w:rsidR="00BF23C6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10. Bender-Schmidt Method</w:t>
            </w:r>
          </w:p>
          <w:p w14:paraId="31266EF3" w14:textId="2A7B2BF5" w:rsidR="00160D41" w:rsidRDefault="00160D41" w:rsidP="008578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005B4A" w14:textId="52B20C28" w:rsidR="00BF23C6" w:rsidRPr="009D326D" w:rsidRDefault="00D779DE" w:rsidP="00E432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</w:t>
            </w:r>
            <w:r w:rsidRPr="009D326D">
              <w:rPr>
                <w:rFonts w:ascii="Times New Roman" w:hAnsi="Times New Roman" w:cs="Times New Roman"/>
                <w:b/>
              </w:rPr>
              <w:t xml:space="preserve"> </w:t>
            </w:r>
            <w:r w:rsidR="00BF23C6" w:rsidRPr="009D326D">
              <w:rPr>
                <w:rFonts w:ascii="Times New Roman" w:hAnsi="Times New Roman" w:cs="Times New Roman"/>
                <w:b/>
              </w:rPr>
              <w:t>Sem</w:t>
            </w:r>
            <w:r>
              <w:rPr>
                <w:rFonts w:ascii="Times New Roman" w:hAnsi="Times New Roman" w:cs="Times New Roman"/>
                <w:b/>
              </w:rPr>
              <w:t xml:space="preserve"> (VIII)</w:t>
            </w:r>
          </w:p>
          <w:p w14:paraId="7DBB1213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EAE">
              <w:rPr>
                <w:rFonts w:ascii="Times New Roman" w:hAnsi="Times New Roman" w:cs="Times New Roman"/>
              </w:rPr>
              <w:t>Simulation of Batch Reactor</w:t>
            </w:r>
          </w:p>
          <w:p w14:paraId="0CB16E33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2.  Simulation of Continuous Stirred Tank Reactor (CSTR)</w:t>
            </w:r>
          </w:p>
          <w:p w14:paraId="0DDD416B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3.  Simulation of flow sheet calculations</w:t>
            </w:r>
          </w:p>
          <w:p w14:paraId="7C2363C2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4.  Four CSTR’s in Series Stage wise contacting equipment</w:t>
            </w:r>
          </w:p>
          <w:p w14:paraId="74B70B06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5.  Simulation of Plug Flow Reactor</w:t>
            </w:r>
          </w:p>
          <w:p w14:paraId="2D2EE7A2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6.  Simulation of multi-component Flash Calculations</w:t>
            </w:r>
          </w:p>
          <w:p w14:paraId="7B78EE77" w14:textId="77777777" w:rsidR="00BF23C6" w:rsidRPr="000B4EAE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 xml:space="preserve">7.  Simulation of absorption column  </w:t>
            </w:r>
          </w:p>
          <w:p w14:paraId="60031EAF" w14:textId="07B6DC9D" w:rsidR="00BF23C6" w:rsidRDefault="00BF23C6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AE">
              <w:rPr>
                <w:rFonts w:ascii="Times New Roman" w:hAnsi="Times New Roman" w:cs="Times New Roman"/>
              </w:rPr>
              <w:t>8.  Data Regression</w:t>
            </w:r>
          </w:p>
          <w:p w14:paraId="0D3A2039" w14:textId="77777777" w:rsidR="00773D02" w:rsidRDefault="00773D02" w:rsidP="00E432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614968" w14:textId="684939D5" w:rsidR="008578FB" w:rsidRPr="008578FB" w:rsidRDefault="008578FB" w:rsidP="00857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F23C6" w14:paraId="2885D65C" w14:textId="77777777" w:rsidTr="00F34C72">
        <w:trPr>
          <w:trHeight w:val="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8EFB" w14:textId="4A9F89D2" w:rsidR="00BF23C6" w:rsidRPr="00BF23C6" w:rsidRDefault="00BF23C6" w:rsidP="00857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96">
              <w:rPr>
                <w:rFonts w:ascii="Times New Roman" w:hAnsi="Times New Roman" w:cs="Times New Roman"/>
                <w:b/>
                <w:sz w:val="24"/>
                <w:szCs w:val="24"/>
              </w:rPr>
              <w:t>Total Expenditure</w:t>
            </w:r>
            <w:r w:rsidR="0085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F74A" w14:textId="77777777" w:rsidR="00BF23C6" w:rsidRPr="00BF23C6" w:rsidRDefault="00BF23C6" w:rsidP="00E4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26">
              <w:rPr>
                <w:rFonts w:ascii="Times New Roman" w:hAnsi="Times New Roman" w:cs="Times New Roman"/>
                <w:b/>
                <w:sz w:val="24"/>
                <w:szCs w:val="24"/>
              </w:rPr>
              <w:t>23,33,034.99</w:t>
            </w:r>
            <w:r w:rsidR="00120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Rs.</w:t>
            </w:r>
          </w:p>
        </w:tc>
      </w:tr>
    </w:tbl>
    <w:p w14:paraId="317D404B" w14:textId="77777777" w:rsidR="00BF23C6" w:rsidRDefault="00BF23C6" w:rsidP="00BF23C6"/>
    <w:sectPr w:rsidR="00BF23C6" w:rsidSect="00F34C72">
      <w:pgSz w:w="11906" w:h="16838"/>
      <w:pgMar w:top="1134" w:right="567" w:bottom="567" w:left="1134" w:header="510" w:footer="51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F7FF" w14:textId="77777777" w:rsidR="001805E2" w:rsidRDefault="001805E2" w:rsidP="0032592F">
      <w:pPr>
        <w:spacing w:after="0" w:line="240" w:lineRule="auto"/>
      </w:pPr>
      <w:r>
        <w:separator/>
      </w:r>
    </w:p>
  </w:endnote>
  <w:endnote w:type="continuationSeparator" w:id="0">
    <w:p w14:paraId="0D67736F" w14:textId="77777777" w:rsidR="001805E2" w:rsidRDefault="001805E2" w:rsidP="0032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EDB3" w14:textId="77777777" w:rsidR="001805E2" w:rsidRDefault="001805E2" w:rsidP="0032592F">
      <w:pPr>
        <w:spacing w:after="0" w:line="240" w:lineRule="auto"/>
      </w:pPr>
      <w:r>
        <w:separator/>
      </w:r>
    </w:p>
  </w:footnote>
  <w:footnote w:type="continuationSeparator" w:id="0">
    <w:p w14:paraId="1C379F1A" w14:textId="77777777" w:rsidR="001805E2" w:rsidRDefault="001805E2" w:rsidP="0032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6A3"/>
    <w:multiLevelType w:val="hybridMultilevel"/>
    <w:tmpl w:val="5CD618CC"/>
    <w:lvl w:ilvl="0" w:tplc="7F288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2506D"/>
    <w:multiLevelType w:val="hybridMultilevel"/>
    <w:tmpl w:val="98103E9A"/>
    <w:lvl w:ilvl="0" w:tplc="E7AC7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7BBD"/>
    <w:multiLevelType w:val="hybridMultilevel"/>
    <w:tmpl w:val="A170C240"/>
    <w:lvl w:ilvl="0" w:tplc="52AAB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06F0D"/>
    <w:multiLevelType w:val="hybridMultilevel"/>
    <w:tmpl w:val="3AE0F1C8"/>
    <w:lvl w:ilvl="0" w:tplc="82D47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12C66"/>
    <w:multiLevelType w:val="hybridMultilevel"/>
    <w:tmpl w:val="8916B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809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187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782933">
    <w:abstractNumId w:val="1"/>
  </w:num>
  <w:num w:numId="4" w16cid:durableId="628820293">
    <w:abstractNumId w:val="0"/>
  </w:num>
  <w:num w:numId="5" w16cid:durableId="137697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1A6"/>
    <w:rsid w:val="00007E96"/>
    <w:rsid w:val="000B4EAE"/>
    <w:rsid w:val="000C539A"/>
    <w:rsid w:val="00120EBB"/>
    <w:rsid w:val="00133172"/>
    <w:rsid w:val="00160D41"/>
    <w:rsid w:val="001805E2"/>
    <w:rsid w:val="0032592F"/>
    <w:rsid w:val="003D3BDF"/>
    <w:rsid w:val="005434C0"/>
    <w:rsid w:val="00743C83"/>
    <w:rsid w:val="00773D02"/>
    <w:rsid w:val="00834288"/>
    <w:rsid w:val="008578FB"/>
    <w:rsid w:val="009D326D"/>
    <w:rsid w:val="00BF23C6"/>
    <w:rsid w:val="00D16D94"/>
    <w:rsid w:val="00D779DE"/>
    <w:rsid w:val="00E47562"/>
    <w:rsid w:val="00F021A6"/>
    <w:rsid w:val="00F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7BFB"/>
  <w15:docId w15:val="{275BB3BA-00DA-475B-A40E-BD196CF9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92F"/>
  </w:style>
  <w:style w:type="paragraph" w:styleId="Footer">
    <w:name w:val="footer"/>
    <w:basedOn w:val="Normal"/>
    <w:link w:val="FooterChar"/>
    <w:uiPriority w:val="99"/>
    <w:semiHidden/>
    <w:unhideWhenUsed/>
    <w:rsid w:val="0032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92F"/>
  </w:style>
  <w:style w:type="paragraph" w:styleId="BalloonText">
    <w:name w:val="Balloon Text"/>
    <w:basedOn w:val="Normal"/>
    <w:link w:val="BalloonTextChar"/>
    <w:uiPriority w:val="99"/>
    <w:semiHidden/>
    <w:unhideWhenUsed/>
    <w:rsid w:val="0032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2F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12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G. Kanse</dc:creator>
  <cp:keywords/>
  <dc:description/>
  <cp:lastModifiedBy>HOD Chemical Engg</cp:lastModifiedBy>
  <cp:revision>11</cp:revision>
  <dcterms:created xsi:type="dcterms:W3CDTF">2017-08-18T06:14:00Z</dcterms:created>
  <dcterms:modified xsi:type="dcterms:W3CDTF">2022-09-22T08:49:00Z</dcterms:modified>
</cp:coreProperties>
</file>