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1559C9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>July 23, 2019.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1559C9">
        <w:rPr>
          <w:sz w:val="24"/>
          <w:szCs w:val="24"/>
        </w:rPr>
        <w:t>July 22,2019.</w:t>
      </w:r>
    </w:p>
    <w:p w:rsidR="00680C0E" w:rsidRDefault="00680C0E" w:rsidP="00680C0E">
      <w:pPr>
        <w:jc w:val="center"/>
        <w:rPr>
          <w:b/>
        </w:rPr>
      </w:pPr>
    </w:p>
    <w:tbl>
      <w:tblPr>
        <w:tblW w:w="10692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474"/>
        <w:gridCol w:w="1992"/>
        <w:gridCol w:w="1968"/>
      </w:tblGrid>
      <w:tr w:rsidR="00680C0E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680C0E" w:rsidP="00E315D4"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Date</w:t>
            </w:r>
          </w:p>
        </w:tc>
      </w:tr>
      <w:tr w:rsidR="00680C0E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D17090" w:rsidP="00E315D4">
            <w:r>
              <w:t>/</w:t>
            </w:r>
            <w:r w:rsidR="001559C9">
              <w:t>MAHADAR JUILY RAJAN LAXMI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FC1F3B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4825C9" w:rsidP="00E315D4">
            <w:r>
              <w:t>/</w:t>
            </w:r>
            <w:bookmarkStart w:id="0" w:name="_GoBack"/>
            <w:bookmarkEnd w:id="0"/>
            <w:r w:rsidR="001559C9">
              <w:t>KURTADKAR KANISHKA VIJAY SANGHAMITRA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1559C9" w:rsidP="00E315D4">
            <w:pPr>
              <w:jc w:val="center"/>
            </w:pPr>
            <w:r>
              <w:t>ELECT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Pr="00E62230" w:rsidRDefault="001559C9" w:rsidP="00E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/SATHE AISHWARYA KISHOR NEHA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1559C9" w:rsidP="00E315D4">
            <w:pPr>
              <w:jc w:val="center"/>
            </w:pPr>
            <w:r>
              <w:t>MECH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</w:tbl>
    <w:p w:rsidR="00DE180E" w:rsidRDefault="00DE180E"/>
    <w:sectPr w:rsidR="00DE180E" w:rsidSect="00AF2A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559C9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5C9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17090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18</cp:revision>
  <cp:lastPrinted>2019-06-18T06:12:00Z</cp:lastPrinted>
  <dcterms:created xsi:type="dcterms:W3CDTF">2019-04-08T04:21:00Z</dcterms:created>
  <dcterms:modified xsi:type="dcterms:W3CDTF">2019-07-23T04:55:00Z</dcterms:modified>
</cp:coreProperties>
</file>